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3797" w14:textId="22E840F1" w:rsidR="00EF190D" w:rsidRPr="00EF190D" w:rsidRDefault="00EF190D" w:rsidP="004E34F6">
      <w:pPr>
        <w:pBdr>
          <w:bottom w:val="single" w:sz="4" w:space="1" w:color="auto"/>
        </w:pBdr>
        <w:jc w:val="center"/>
        <w:rPr>
          <w:b/>
          <w:bCs/>
          <w:lang w:val="es-EC"/>
        </w:rPr>
      </w:pPr>
      <w:r w:rsidRPr="00EF190D">
        <w:rPr>
          <w:b/>
          <w:bCs/>
        </w:rPr>
        <w:t>TÉRMINOS DE REFERENCIA PARA LA CONTRATACIÓN DE UN</w:t>
      </w:r>
      <w:r w:rsidR="0018636D">
        <w:rPr>
          <w:b/>
          <w:bCs/>
        </w:rPr>
        <w:t xml:space="preserve"> </w:t>
      </w:r>
      <w:r w:rsidR="005224B1">
        <w:rPr>
          <w:b/>
          <w:bCs/>
        </w:rPr>
        <w:t>TÉCNIC</w:t>
      </w:r>
      <w:r w:rsidR="00445CE3">
        <w:rPr>
          <w:b/>
          <w:bCs/>
        </w:rPr>
        <w:t xml:space="preserve">A DE </w:t>
      </w:r>
      <w:r w:rsidR="00643EB0">
        <w:rPr>
          <w:b/>
          <w:bCs/>
        </w:rPr>
        <w:t>ORGANIZACIÓN</w:t>
      </w:r>
      <w:r w:rsidR="00833651">
        <w:rPr>
          <w:b/>
          <w:bCs/>
        </w:rPr>
        <w:t xml:space="preserve"> </w:t>
      </w:r>
      <w:r w:rsidRPr="00EF190D">
        <w:rPr>
          <w:b/>
          <w:bCs/>
        </w:rPr>
        <w:t xml:space="preserve">EN </w:t>
      </w:r>
      <w:r w:rsidR="00643EB0">
        <w:rPr>
          <w:b/>
          <w:bCs/>
        </w:rPr>
        <w:t xml:space="preserve">EL </w:t>
      </w:r>
      <w:r w:rsidRPr="00EF190D">
        <w:rPr>
          <w:b/>
          <w:bCs/>
        </w:rPr>
        <w:t>CANTÓN</w:t>
      </w:r>
      <w:r w:rsidR="0018636D">
        <w:rPr>
          <w:b/>
          <w:bCs/>
        </w:rPr>
        <w:t xml:space="preserve"> </w:t>
      </w:r>
      <w:proofErr w:type="spellStart"/>
      <w:r w:rsidR="005224B1">
        <w:rPr>
          <w:b/>
          <w:bCs/>
        </w:rPr>
        <w:t>YACUAMBI</w:t>
      </w:r>
      <w:proofErr w:type="spellEnd"/>
      <w:r w:rsidR="00643EB0">
        <w:rPr>
          <w:b/>
          <w:bCs/>
        </w:rPr>
        <w:t xml:space="preserve">, </w:t>
      </w:r>
      <w:r w:rsidR="00643EB0" w:rsidRPr="00EF190D">
        <w:rPr>
          <w:b/>
          <w:bCs/>
        </w:rPr>
        <w:t xml:space="preserve">PROVINCIA </w:t>
      </w:r>
      <w:r w:rsidR="00643EB0">
        <w:rPr>
          <w:b/>
          <w:bCs/>
        </w:rPr>
        <w:t>ZAMORA CHINCHIPE</w:t>
      </w:r>
      <w:r w:rsidR="005224B1">
        <w:rPr>
          <w:b/>
          <w:bCs/>
        </w:rPr>
        <w:t xml:space="preserve"> </w:t>
      </w:r>
    </w:p>
    <w:p w14:paraId="70A81771" w14:textId="77777777" w:rsidR="0038679C" w:rsidRDefault="0038679C" w:rsidP="00141680">
      <w:pPr>
        <w:rPr>
          <w:lang w:val="es-EC"/>
        </w:rPr>
      </w:pPr>
    </w:p>
    <w:p w14:paraId="1916EDE9" w14:textId="7E504743" w:rsidR="00141680" w:rsidRPr="00EF190D" w:rsidRDefault="00EF190D" w:rsidP="00EF190D">
      <w:pPr>
        <w:jc w:val="both"/>
        <w:rPr>
          <w:rFonts w:cstheme="minorHAnsi"/>
          <w:b/>
          <w:bCs/>
          <w:color w:val="00B050"/>
          <w:lang w:val="es-EC"/>
        </w:rPr>
      </w:pPr>
      <w:r w:rsidRPr="00EF190D">
        <w:rPr>
          <w:rFonts w:cstheme="minorHAnsi"/>
          <w:b/>
          <w:bCs/>
          <w:color w:val="00B050"/>
          <w:lang w:val="es-EC"/>
        </w:rPr>
        <w:t xml:space="preserve">ANTECEDENTES Y JUSTIFICACIÓN </w:t>
      </w:r>
    </w:p>
    <w:p w14:paraId="1FB1C0DD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140A120" w14:textId="68994F66" w:rsidR="00141680" w:rsidRPr="00EF190D" w:rsidRDefault="004378E4" w:rsidP="00EF190D">
      <w:pPr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 xml:space="preserve">FUNDACION HUMANA PUEBLO A PUEBLO - ECUADOR, es una organización sin fines de lucro, reconocida legalmente por el Ministerio de Inclusión Económica y Social (MIES), en mayo del 2008, con Resolución </w:t>
      </w:r>
      <w:proofErr w:type="spellStart"/>
      <w:r w:rsidRPr="00EF190D">
        <w:rPr>
          <w:rFonts w:cstheme="minorHAnsi"/>
          <w:lang w:val="es-EC"/>
        </w:rPr>
        <w:t>Nº</w:t>
      </w:r>
      <w:proofErr w:type="spellEnd"/>
      <w:r w:rsidRPr="00EF190D">
        <w:rPr>
          <w:rFonts w:cstheme="minorHAnsi"/>
          <w:lang w:val="es-EC"/>
        </w:rPr>
        <w:t xml:space="preserve"> 9144, registrada en la base de datos de las Organizaciones de la Sociedad Civil FHPP – Ecuador es miembro de la Federación de Asociaciones</w:t>
      </w:r>
      <w:r w:rsidR="00EF190D" w:rsidRPr="00EF190D">
        <w:rPr>
          <w:rFonts w:cstheme="minorHAnsi"/>
          <w:lang w:val="es-EC"/>
        </w:rPr>
        <w:t xml:space="preserve"> c</w:t>
      </w:r>
      <w:r w:rsidRPr="00EF190D">
        <w:rPr>
          <w:rFonts w:cstheme="minorHAnsi"/>
          <w:lang w:val="es-EC"/>
        </w:rPr>
        <w:t xml:space="preserve">onectadas al </w:t>
      </w:r>
      <w:r w:rsidRPr="00EF190D">
        <w:rPr>
          <w:rFonts w:cstheme="minorHAnsi"/>
          <w:i/>
          <w:iCs/>
          <w:lang w:val="es-EC"/>
        </w:rPr>
        <w:t xml:space="preserve">Movimiento Internacional Humana People </w:t>
      </w:r>
      <w:proofErr w:type="spellStart"/>
      <w:r w:rsidRPr="00EF190D">
        <w:rPr>
          <w:rFonts w:cstheme="minorHAnsi"/>
          <w:i/>
          <w:iCs/>
          <w:lang w:val="es-EC"/>
        </w:rPr>
        <w:t>to</w:t>
      </w:r>
      <w:proofErr w:type="spellEnd"/>
      <w:r w:rsidRPr="00EF190D">
        <w:rPr>
          <w:rFonts w:cstheme="minorHAnsi"/>
          <w:i/>
          <w:iCs/>
          <w:lang w:val="es-EC"/>
        </w:rPr>
        <w:t xml:space="preserve"> People.</w:t>
      </w:r>
    </w:p>
    <w:p w14:paraId="7AD3408B" w14:textId="77777777" w:rsidR="00EF190D" w:rsidRPr="00EF190D" w:rsidRDefault="00EF190D" w:rsidP="00EF190D">
      <w:pPr>
        <w:jc w:val="both"/>
        <w:rPr>
          <w:rFonts w:cstheme="minorHAnsi"/>
          <w:lang w:val="es-EC"/>
        </w:rPr>
      </w:pPr>
    </w:p>
    <w:p w14:paraId="53A42E8F" w14:textId="4ECF5784" w:rsidR="00EF190D" w:rsidRPr="00EF190D" w:rsidRDefault="00EF190D" w:rsidP="00EF190D">
      <w:pPr>
        <w:jc w:val="both"/>
        <w:rPr>
          <w:rFonts w:cstheme="minorHAnsi"/>
        </w:rPr>
      </w:pPr>
      <w:r w:rsidRPr="00EF190D">
        <w:rPr>
          <w:rFonts w:cstheme="minorHAnsi"/>
          <w:lang w:val="es-EC"/>
        </w:rPr>
        <w:t xml:space="preserve">Nuestra misión es </w:t>
      </w:r>
      <w:r w:rsidR="007516AB">
        <w:rPr>
          <w:rFonts w:cstheme="minorHAnsi"/>
        </w:rPr>
        <w:t>c</w:t>
      </w:r>
      <w:r w:rsidRPr="00EF190D">
        <w:rPr>
          <w:rFonts w:cstheme="minorHAnsi"/>
        </w:rPr>
        <w:t>ontribuir al desarrollo integral a través de la implementación de proyectos que fortalezcan las capacidades, transfieran conocimientos y habilidades, y generen oportunidades para el desarrollo de estrategias que permitan a las familias salir de la pobreza.</w:t>
      </w:r>
    </w:p>
    <w:p w14:paraId="10EDF866" w14:textId="035D3215" w:rsidR="00EF190D" w:rsidRDefault="00EF190D" w:rsidP="00EF190D">
      <w:pPr>
        <w:spacing w:line="276" w:lineRule="auto"/>
        <w:jc w:val="both"/>
        <w:rPr>
          <w:rFonts w:cstheme="minorHAnsi"/>
        </w:rPr>
      </w:pPr>
    </w:p>
    <w:p w14:paraId="63F11E6C" w14:textId="3CBF3395" w:rsidR="00EF190D" w:rsidRPr="00EF190D" w:rsidRDefault="007516AB" w:rsidP="007516AB">
      <w:pPr>
        <w:tabs>
          <w:tab w:val="num" w:pos="720"/>
        </w:tabs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</w:rPr>
        <w:t xml:space="preserve">Trabajamos bajo </w:t>
      </w:r>
      <w:r w:rsidRPr="007516AB">
        <w:rPr>
          <w:rFonts w:cstheme="minorHAnsi"/>
        </w:rPr>
        <w:t xml:space="preserve">cuatros líneas de acción: </w:t>
      </w:r>
      <w:r w:rsidR="00EF190D" w:rsidRPr="00EF190D">
        <w:rPr>
          <w:rFonts w:cstheme="minorHAnsi"/>
          <w:lang w:val="es-ES"/>
        </w:rPr>
        <w:t>Agricultura sostenible: creando resiliencia frente al Cambio Climático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Desarrollo económico de las familias de escasos recursos para reducir la pobreza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Inclusión Social: Protección especial a grupos vulnerables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Empoderamiento de la mujer: Equidad de género</w:t>
      </w:r>
    </w:p>
    <w:p w14:paraId="1D4D6678" w14:textId="77777777" w:rsidR="00EF190D" w:rsidRPr="00EF190D" w:rsidRDefault="00EF190D" w:rsidP="00EF190D">
      <w:pPr>
        <w:spacing w:line="276" w:lineRule="auto"/>
        <w:jc w:val="both"/>
        <w:rPr>
          <w:rFonts w:cstheme="minorHAnsi"/>
          <w:lang w:val="es-ES"/>
        </w:rPr>
      </w:pPr>
    </w:p>
    <w:p w14:paraId="566419A6" w14:textId="145F0B9E" w:rsidR="00EF190D" w:rsidRPr="00EF190D" w:rsidRDefault="00EF190D" w:rsidP="00EF190D">
      <w:pPr>
        <w:spacing w:line="276" w:lineRule="auto"/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>Actualmente la Fundación trabaja en las provincias de Guayas, El Oro, Loja, Tungurahua, Pichincha y Zamora Chinchipe en la ejecución de proyectos de desarrollo comunitario y desarrollo agrícola en los modelos “Ayuda a la infancia” y “Club de Agricultores”.</w:t>
      </w:r>
      <w:r w:rsidRPr="00EF190D">
        <w:rPr>
          <w:rFonts w:cstheme="minorHAnsi"/>
          <w:noProof/>
          <w:lang w:val="es-EC"/>
        </w:rPr>
        <w:t xml:space="preserve"> </w:t>
      </w:r>
    </w:p>
    <w:p w14:paraId="2771FD00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67E4343" w14:textId="77777777" w:rsidR="00EF190D" w:rsidRDefault="00EF190D" w:rsidP="00EF190D">
      <w:pPr>
        <w:jc w:val="both"/>
        <w:rPr>
          <w:lang w:val="es-EC"/>
        </w:rPr>
      </w:pPr>
    </w:p>
    <w:p w14:paraId="21DF7309" w14:textId="582752C7" w:rsidR="00EF190D" w:rsidRPr="007516AB" w:rsidRDefault="007516AB" w:rsidP="00EF190D">
      <w:pPr>
        <w:jc w:val="both"/>
        <w:rPr>
          <w:b/>
          <w:bCs/>
          <w:color w:val="00B050"/>
          <w:lang w:val="es-EC"/>
        </w:rPr>
      </w:pPr>
      <w:r w:rsidRPr="007516AB">
        <w:rPr>
          <w:b/>
          <w:bCs/>
          <w:color w:val="00B050"/>
          <w:lang w:val="es-EC"/>
        </w:rPr>
        <w:t xml:space="preserve">OBJETIVO DE CONTRATACIÓN </w:t>
      </w:r>
    </w:p>
    <w:p w14:paraId="72DA54DD" w14:textId="088346A8" w:rsidR="00CA7D18" w:rsidRDefault="007516AB" w:rsidP="00CA7D18">
      <w:pPr>
        <w:jc w:val="both"/>
      </w:pPr>
      <w:r>
        <w:t>Seleccionar al personal t</w:t>
      </w:r>
      <w:r w:rsidR="00643EB0">
        <w:t>é</w:t>
      </w:r>
      <w:r>
        <w:t>cnico responsable de diseñar, implementar y supervisar las acciones de capacitación y tecnificación agropecuaria en campo</w:t>
      </w:r>
      <w:r w:rsidR="00E93143">
        <w:t>,</w:t>
      </w:r>
      <w:r>
        <w:t xml:space="preserve"> con las comunidades y familias campesinas beneficiarias directa</w:t>
      </w:r>
      <w:r w:rsidR="00833651">
        <w:t>s</w:t>
      </w:r>
      <w:r w:rsidR="00E93143">
        <w:t>, coordinando cada una de las actividades programadas</w:t>
      </w:r>
      <w:r w:rsidR="00833651">
        <w:t xml:space="preserve"> del proyecto </w:t>
      </w:r>
      <w:r w:rsidR="00CA7D18" w:rsidRPr="00CA7D18">
        <w:rPr>
          <w:b/>
          <w:bCs/>
        </w:rPr>
        <w:t>“Promoviendo la soberanía alimentaria de las familias indígenas del cantón Yacuambi. ODS 2”</w:t>
      </w:r>
      <w:r w:rsidR="00CA7D18">
        <w:t xml:space="preserve"> con el objetivo de c</w:t>
      </w:r>
      <w:r w:rsidR="00CA7D18" w:rsidRPr="00CA7D18">
        <w:t>ontribuir a la equidad de género y la reducción de la pobreza en las familias del cantón Yacuambi a través del fomento de la soberanía alimentaria “entendiendo la pobreza de una forma multidimensional y vinculada a la discriminación y la desigualdad que viven determinados grupos sociales, como son las mujeres, rurales e indígenas, parte de la población meta del proyecto. El proyecto se desarrollará, además, desde el compromiso con los enfoques de Derechos Humanos, Interculturalidad y Sostenibilidad. Para ello, la presente intervención enfocará su acciona</w:t>
      </w:r>
      <w:r w:rsidR="00CA7D18">
        <w:t>r. El proyecto está dirigido a beneficiar de forma directa a 150 personas, 120 mujeres y 30 hombres de familias del cantón Yacuambi, quienes en su mayor parte (67%) se dedican a la producción de tilapia.</w:t>
      </w:r>
    </w:p>
    <w:p w14:paraId="69ABCDDE" w14:textId="312F2124" w:rsidR="00CA7D18" w:rsidRDefault="00CA7D18" w:rsidP="00CA7D18">
      <w:pPr>
        <w:jc w:val="both"/>
      </w:pPr>
      <w:r>
        <w:t>El 75% de las personas beneficiarias son indígenas de las etnias Saraguro, 15% shuar y el 10% restante son mestizas. Todas en situación de vulnerabilidad y pobreza, con formación elemental, pocas oportunidades laborales, altas tasas de violencia de género y dependencia económica. Además, en los pasados años han sufrido un impacto drástico de la pandemia.</w:t>
      </w:r>
    </w:p>
    <w:p w14:paraId="010954B2" w14:textId="4D1CF1B2" w:rsidR="00CA7D18" w:rsidRDefault="00CA7D18" w:rsidP="00CA7D18">
      <w:pPr>
        <w:jc w:val="both"/>
      </w:pPr>
      <w:r>
        <w:lastRenderedPageBreak/>
        <w:t>El cálculo total de población directa es de 150 personas, 120 mujeres y 30 hombres, contabilizando, además de a esta población, a otras personas involucradas en las actividades, como los Titulares de Obligaciones y Responsabilidades, y otras personas de las comunidades de intervención que se espera se beneficien a través de los productos generados en el proyecto.</w:t>
      </w:r>
    </w:p>
    <w:p w14:paraId="4AB5D160" w14:textId="4D3C4E36" w:rsidR="007516AB" w:rsidRPr="00AA3786" w:rsidRDefault="00CA7D18" w:rsidP="00EF190D">
      <w:pPr>
        <w:jc w:val="both"/>
      </w:pPr>
      <w:r w:rsidRPr="00CA7D18">
        <w:t xml:space="preserve"> </w:t>
      </w:r>
    </w:p>
    <w:p w14:paraId="7608117D" w14:textId="63D57E31" w:rsidR="00E93143" w:rsidRDefault="00E93143" w:rsidP="00EF190D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 xml:space="preserve">PERFIL REQUIERIDO </w:t>
      </w:r>
    </w:p>
    <w:p w14:paraId="2C860D1D" w14:textId="77777777" w:rsidR="00464303" w:rsidRDefault="00E93143" w:rsidP="0046430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• </w:t>
      </w:r>
      <w:r w:rsidR="00445CE3">
        <w:rPr>
          <w:color w:val="000000" w:themeColor="text1"/>
        </w:rPr>
        <w:t xml:space="preserve">Licencia en </w:t>
      </w:r>
      <w:r w:rsidR="00445CE3" w:rsidRPr="00445CE3">
        <w:rPr>
          <w:color w:val="000000" w:themeColor="text1"/>
        </w:rPr>
        <w:t>Psicóloga</w:t>
      </w:r>
      <w:r w:rsidR="00445CE3">
        <w:rPr>
          <w:color w:val="000000" w:themeColor="text1"/>
        </w:rPr>
        <w:t>, S</w:t>
      </w:r>
      <w:r w:rsidR="00445CE3" w:rsidRPr="00445CE3">
        <w:rPr>
          <w:color w:val="000000" w:themeColor="text1"/>
        </w:rPr>
        <w:t>ociología, Desarrollo social,</w:t>
      </w:r>
      <w:r w:rsidR="00445CE3">
        <w:rPr>
          <w:color w:val="000000" w:themeColor="text1"/>
        </w:rPr>
        <w:t xml:space="preserve"> Licencia en Ciencias de la Educación, </w:t>
      </w:r>
      <w:r w:rsidR="00445CE3" w:rsidRPr="00445CE3">
        <w:rPr>
          <w:color w:val="000000" w:themeColor="text1"/>
        </w:rPr>
        <w:t>Licenciad</w:t>
      </w:r>
      <w:r w:rsidR="00445CE3">
        <w:rPr>
          <w:color w:val="000000" w:themeColor="text1"/>
        </w:rPr>
        <w:t>a</w:t>
      </w:r>
      <w:r w:rsidR="00445CE3" w:rsidRPr="00445CE3">
        <w:rPr>
          <w:color w:val="000000" w:themeColor="text1"/>
        </w:rPr>
        <w:t xml:space="preserve"> </w:t>
      </w:r>
      <w:r w:rsidR="00445CE3">
        <w:rPr>
          <w:color w:val="000000" w:themeColor="text1"/>
        </w:rPr>
        <w:t>e</w:t>
      </w:r>
      <w:r w:rsidR="00445CE3" w:rsidRPr="00445CE3">
        <w:rPr>
          <w:color w:val="000000" w:themeColor="text1"/>
        </w:rPr>
        <w:t>n Orientación Familiar</w:t>
      </w:r>
      <w:r w:rsidR="00445CE3">
        <w:rPr>
          <w:color w:val="000000" w:themeColor="text1"/>
        </w:rPr>
        <w:t>, Licencia en Trabajo social</w:t>
      </w:r>
      <w:r w:rsidR="00464303">
        <w:rPr>
          <w:color w:val="000000" w:themeColor="text1"/>
        </w:rPr>
        <w:t>.</w:t>
      </w:r>
    </w:p>
    <w:p w14:paraId="70830EAC" w14:textId="28E2A9EB" w:rsidR="00464303" w:rsidRPr="00464303" w:rsidRDefault="00464303" w:rsidP="00464303">
      <w:pPr>
        <w:jc w:val="both"/>
        <w:rPr>
          <w:color w:val="000000" w:themeColor="text1"/>
        </w:rPr>
      </w:pPr>
      <w:r w:rsidRPr="00464303">
        <w:rPr>
          <w:color w:val="000000" w:themeColor="text1"/>
        </w:rPr>
        <w:t>• Alta capacidad para organizar equipos de trabajo en campo y de articulación con los</w:t>
      </w:r>
    </w:p>
    <w:p w14:paraId="7470278C" w14:textId="77777777" w:rsidR="00464303" w:rsidRDefault="00464303" w:rsidP="00464303">
      <w:pPr>
        <w:jc w:val="both"/>
        <w:rPr>
          <w:color w:val="000000" w:themeColor="text1"/>
        </w:rPr>
      </w:pPr>
      <w:r w:rsidRPr="00464303">
        <w:rPr>
          <w:color w:val="000000" w:themeColor="text1"/>
        </w:rPr>
        <w:t>diferentes actores territoriales (GAD, Universidades, Mercados, entre otros).</w:t>
      </w:r>
    </w:p>
    <w:p w14:paraId="345A0966" w14:textId="6BAAD075" w:rsidR="00464303" w:rsidRPr="002B7CE7" w:rsidRDefault="00464303" w:rsidP="00464303">
      <w:pPr>
        <w:pStyle w:val="Prrafodelista"/>
        <w:numPr>
          <w:ilvl w:val="0"/>
          <w:numId w:val="9"/>
        </w:numPr>
        <w:ind w:left="142" w:hanging="142"/>
        <w:jc w:val="both"/>
        <w:rPr>
          <w:color w:val="000000" w:themeColor="text1"/>
          <w:sz w:val="24"/>
          <w:szCs w:val="24"/>
          <w:lang w:val="es-EC"/>
        </w:rPr>
      </w:pPr>
      <w:r w:rsidRPr="002B7CE7">
        <w:rPr>
          <w:color w:val="000000" w:themeColor="text1"/>
          <w:sz w:val="24"/>
          <w:szCs w:val="24"/>
          <w:lang w:val="es-EC"/>
        </w:rPr>
        <w:t>Al menos 1 (tres) años de experiencia probada en coordinación de proyectos agrícolas y sociales.</w:t>
      </w:r>
    </w:p>
    <w:p w14:paraId="27A2E37E" w14:textId="53C50984" w:rsidR="00445CE3" w:rsidRPr="002B7CE7" w:rsidRDefault="00464303" w:rsidP="00AA3786">
      <w:pPr>
        <w:pStyle w:val="Prrafodelista"/>
        <w:numPr>
          <w:ilvl w:val="0"/>
          <w:numId w:val="9"/>
        </w:numPr>
        <w:ind w:left="142" w:hanging="142"/>
        <w:jc w:val="both"/>
        <w:rPr>
          <w:color w:val="000000" w:themeColor="text1"/>
          <w:sz w:val="24"/>
          <w:szCs w:val="24"/>
          <w:lang w:val="es-EC"/>
        </w:rPr>
      </w:pPr>
      <w:r w:rsidRPr="002B7CE7">
        <w:rPr>
          <w:color w:val="000000" w:themeColor="text1"/>
          <w:sz w:val="24"/>
          <w:szCs w:val="24"/>
          <w:lang w:val="es-EC"/>
        </w:rPr>
        <w:t xml:space="preserve">Alta capacidad para organizar a las familias en cada uno de </w:t>
      </w:r>
      <w:proofErr w:type="spellStart"/>
      <w:r w:rsidRPr="002B7CE7">
        <w:rPr>
          <w:color w:val="000000" w:themeColor="text1"/>
          <w:sz w:val="24"/>
          <w:szCs w:val="24"/>
          <w:lang w:val="es-EC"/>
        </w:rPr>
        <w:t>susu</w:t>
      </w:r>
      <w:proofErr w:type="spellEnd"/>
      <w:r w:rsidRPr="002B7CE7">
        <w:rPr>
          <w:color w:val="000000" w:themeColor="text1"/>
          <w:sz w:val="24"/>
          <w:szCs w:val="24"/>
          <w:lang w:val="es-EC"/>
        </w:rPr>
        <w:t xml:space="preserve"> sectores, articulación con los diferentes actores territoriales (GAD, Universidades, Mercados, entre otros).</w:t>
      </w:r>
    </w:p>
    <w:p w14:paraId="66E3A8F0" w14:textId="46D4E0AB" w:rsidR="00E93143" w:rsidRDefault="00E93143" w:rsidP="00EF190D">
      <w:pPr>
        <w:jc w:val="both"/>
        <w:rPr>
          <w:b/>
          <w:bCs/>
          <w:color w:val="00B050"/>
        </w:rPr>
      </w:pPr>
    </w:p>
    <w:p w14:paraId="547E6692" w14:textId="1906C5D7" w:rsidR="007516AB" w:rsidRDefault="007516AB" w:rsidP="00EF190D">
      <w:pPr>
        <w:jc w:val="both"/>
        <w:rPr>
          <w:b/>
          <w:bCs/>
          <w:color w:val="00B050"/>
        </w:rPr>
      </w:pPr>
      <w:r w:rsidRPr="007516AB">
        <w:rPr>
          <w:b/>
          <w:bCs/>
          <w:color w:val="00B050"/>
        </w:rPr>
        <w:t xml:space="preserve">FUNCIONES Y RESPONSABILIDADES </w:t>
      </w:r>
    </w:p>
    <w:p w14:paraId="33E08067" w14:textId="77777777" w:rsidR="00E93143" w:rsidRPr="002B7CE7" w:rsidRDefault="00E93143" w:rsidP="00EF190D">
      <w:pPr>
        <w:jc w:val="both"/>
        <w:rPr>
          <w:b/>
          <w:bCs/>
          <w:color w:val="00B050"/>
          <w:lang w:val="es-EC"/>
        </w:rPr>
      </w:pPr>
    </w:p>
    <w:p w14:paraId="002EAFA8" w14:textId="3A1E29E2" w:rsidR="00464303" w:rsidRPr="002B7CE7" w:rsidRDefault="00464303" w:rsidP="00464303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rFonts w:ascii="Calibri" w:eastAsia="Times New Roman" w:hAnsi="Calibri" w:cs="Calibri"/>
          <w:color w:val="000000"/>
          <w:lang w:val="es-MX"/>
        </w:rPr>
        <w:t>Fortalecer organizativamente las mujeres del cantón Yacuambi, a través de la escuela de lideresas</w:t>
      </w:r>
    </w:p>
    <w:p w14:paraId="6666654F" w14:textId="0981C742" w:rsidR="00464303" w:rsidRPr="002B7CE7" w:rsidRDefault="00464303" w:rsidP="00464303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rFonts w:ascii="Calibri" w:eastAsia="Times New Roman" w:hAnsi="Calibri" w:cs="Calibri"/>
          <w:color w:val="000000"/>
          <w:lang w:val="es-MX"/>
        </w:rPr>
        <w:t>Crear espacios de autocuidado para 50 mujeres lideresas.</w:t>
      </w:r>
    </w:p>
    <w:p w14:paraId="5B8EF3E5" w14:textId="22DF1977" w:rsidR="00464303" w:rsidRPr="002B7CE7" w:rsidRDefault="00464303" w:rsidP="00464303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rFonts w:ascii="Calibri" w:eastAsia="Times New Roman" w:hAnsi="Calibri" w:cs="Calibri"/>
          <w:color w:val="000000"/>
          <w:lang w:val="es-MX"/>
        </w:rPr>
        <w:t>Capacitar a 50 mujeres en planificación, alfabetización digital y gestión documental para la mejora de destrezas en el manejo de organizaciones e incentivar su participación a nivel comunitario.</w:t>
      </w:r>
    </w:p>
    <w:p w14:paraId="58076739" w14:textId="77777777" w:rsidR="00464303" w:rsidRPr="002B7CE7" w:rsidRDefault="00464303" w:rsidP="00464303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rFonts w:ascii="Calibri" w:eastAsia="Times New Roman" w:hAnsi="Calibri" w:cs="Calibri"/>
          <w:color w:val="000000"/>
          <w:lang w:val="es-MX"/>
        </w:rPr>
        <w:t>Elaboración de dos Manifiestos de las mujeres indígenas Shuar y Saraguro donde se rescate la memoria histórica de la lucha por sus derechos como mujeres, que serán difundidos en cada una de las comunidades.</w:t>
      </w:r>
    </w:p>
    <w:p w14:paraId="366A0B2E" w14:textId="6D5B0623" w:rsidR="007B4CE0" w:rsidRPr="002B7CE7" w:rsidRDefault="007B4CE0" w:rsidP="00464303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rFonts w:ascii="Calibri" w:eastAsia="Times New Roman" w:hAnsi="Calibri" w:cs="Calibri"/>
          <w:color w:val="000000"/>
          <w:lang w:val="es-MX"/>
        </w:rPr>
        <w:t>Movilizar a los clubes de agricultores en la realización de grandes reuniones y eventos como días de campo, ferias agrícolas, etc. </w:t>
      </w:r>
    </w:p>
    <w:p w14:paraId="6537AF9C" w14:textId="34FEF9C6" w:rsidR="007B4CE0" w:rsidRPr="002B7CE7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rFonts w:ascii="Calibri" w:eastAsia="Times New Roman" w:hAnsi="Calibri" w:cs="Calibri"/>
          <w:color w:val="000000"/>
          <w:lang w:val="es-MX"/>
        </w:rPr>
        <w:t>Participar en la resolución de conflictos entre los miembros, si es el caso. </w:t>
      </w:r>
    </w:p>
    <w:p w14:paraId="0168C2E2" w14:textId="66451892" w:rsidR="007B4CE0" w:rsidRPr="002B7CE7" w:rsidRDefault="007B4CE0" w:rsidP="007B4CE0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rFonts w:ascii="Calibri" w:eastAsia="Times New Roman" w:hAnsi="Calibri" w:cs="Calibri"/>
          <w:color w:val="000000"/>
          <w:lang w:val="es-MX"/>
        </w:rPr>
        <w:t>Participar en reuniones de revisión de la comunidad y aprovecha la oportunidad para analizar el progreso, el fortalecimiento y las debilidades. </w:t>
      </w:r>
    </w:p>
    <w:p w14:paraId="00D925BF" w14:textId="77777777" w:rsidR="00464303" w:rsidRPr="002B7CE7" w:rsidRDefault="007B4CE0" w:rsidP="00464303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rFonts w:ascii="Calibri" w:eastAsia="Times New Roman" w:hAnsi="Calibri" w:cs="Calibri"/>
          <w:color w:val="000000"/>
          <w:lang w:val="es-MX"/>
        </w:rPr>
        <w:t>Llevar a cabo campañas en las que participan algunos de los actores clave. Las campañas pueden incluir prevención de enfermedades que afecten la salud, agua saludable y libre de contaminación, siembra de árboles y otras cuestiones relacionadas con la conciencia ambiental, etc.</w:t>
      </w:r>
    </w:p>
    <w:p w14:paraId="21FF8D10" w14:textId="77777777" w:rsidR="00464303" w:rsidRPr="002B7CE7" w:rsidRDefault="007B4CE0" w:rsidP="00464303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lang w:val="es-MX"/>
        </w:rPr>
        <w:t>Entregar informes mensuales, trimestrales, semestrales y anuales</w:t>
      </w:r>
    </w:p>
    <w:p w14:paraId="603B7BE3" w14:textId="77777777" w:rsidR="00464303" w:rsidRPr="002B7CE7" w:rsidRDefault="007B4CE0" w:rsidP="00464303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lang w:val="es-MX"/>
        </w:rPr>
        <w:t xml:space="preserve">Realiza planificación semanal y trimestral </w:t>
      </w:r>
    </w:p>
    <w:p w14:paraId="7DC2E682" w14:textId="77777777" w:rsidR="00464303" w:rsidRPr="002B7CE7" w:rsidRDefault="007B4CE0" w:rsidP="00464303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lang w:val="es-MX"/>
        </w:rPr>
        <w:t xml:space="preserve">Realizar el escaneo de documentos y subir al drive la información mensualmente </w:t>
      </w:r>
    </w:p>
    <w:p w14:paraId="7465EE42" w14:textId="22D26D96" w:rsidR="007B4CE0" w:rsidRPr="002B7CE7" w:rsidRDefault="007B4CE0" w:rsidP="00464303">
      <w:pPr>
        <w:numPr>
          <w:ilvl w:val="0"/>
          <w:numId w:val="3"/>
        </w:num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2B7CE7">
        <w:rPr>
          <w:lang w:val="es-MX"/>
        </w:rPr>
        <w:t xml:space="preserve">Subir al drive fotos mensuales y noticias relevantes 2 noticias por mes </w:t>
      </w:r>
    </w:p>
    <w:p w14:paraId="057C01A4" w14:textId="77777777" w:rsidR="00464303" w:rsidRPr="002B7CE7" w:rsidRDefault="00464303" w:rsidP="00464303">
      <w:pPr>
        <w:ind w:left="720"/>
        <w:jc w:val="both"/>
        <w:textAlignment w:val="baseline"/>
        <w:rPr>
          <w:lang w:val="es-MX"/>
        </w:rPr>
      </w:pPr>
    </w:p>
    <w:p w14:paraId="1A2F1F68" w14:textId="77777777" w:rsidR="00464303" w:rsidRDefault="00464303" w:rsidP="00464303">
      <w:pPr>
        <w:ind w:left="720"/>
        <w:jc w:val="both"/>
        <w:textAlignment w:val="baseline"/>
        <w:rPr>
          <w:lang w:val="es-MX"/>
        </w:rPr>
      </w:pPr>
    </w:p>
    <w:p w14:paraId="241ADA5D" w14:textId="77777777" w:rsidR="00464303" w:rsidRDefault="00464303" w:rsidP="00464303">
      <w:pPr>
        <w:ind w:left="720"/>
        <w:jc w:val="both"/>
        <w:textAlignment w:val="baseline"/>
        <w:rPr>
          <w:lang w:val="es-MX"/>
        </w:rPr>
      </w:pPr>
    </w:p>
    <w:p w14:paraId="3CB64DA7" w14:textId="77777777" w:rsidR="00464303" w:rsidRDefault="00464303" w:rsidP="00464303">
      <w:pPr>
        <w:ind w:left="720"/>
        <w:jc w:val="both"/>
        <w:textAlignment w:val="baseline"/>
        <w:rPr>
          <w:lang w:val="es-MX"/>
        </w:rPr>
      </w:pPr>
    </w:p>
    <w:p w14:paraId="48E3B70B" w14:textId="77777777" w:rsidR="00464303" w:rsidRDefault="00464303" w:rsidP="00464303">
      <w:pPr>
        <w:ind w:left="720"/>
        <w:jc w:val="both"/>
        <w:textAlignment w:val="baseline"/>
        <w:rPr>
          <w:lang w:val="es-MX"/>
        </w:rPr>
      </w:pPr>
    </w:p>
    <w:p w14:paraId="76EEC3E5" w14:textId="77777777" w:rsidR="00464303" w:rsidRDefault="00464303" w:rsidP="00464303">
      <w:pPr>
        <w:ind w:left="720"/>
        <w:jc w:val="both"/>
        <w:textAlignment w:val="baseline"/>
        <w:rPr>
          <w:lang w:val="es-MX"/>
        </w:rPr>
      </w:pPr>
    </w:p>
    <w:p w14:paraId="25DD3B26" w14:textId="77777777" w:rsidR="00464303" w:rsidRPr="00464303" w:rsidRDefault="00464303" w:rsidP="00464303">
      <w:pPr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</w:p>
    <w:p w14:paraId="3BA89C80" w14:textId="2F77BD2C" w:rsidR="00EF190D" w:rsidRPr="00E93143" w:rsidRDefault="00E93143" w:rsidP="0018636D">
      <w:pPr>
        <w:jc w:val="both"/>
        <w:rPr>
          <w:b/>
          <w:bCs/>
          <w:color w:val="00B050"/>
          <w:lang w:val="es-MX"/>
        </w:rPr>
      </w:pPr>
      <w:r w:rsidRPr="00E93143">
        <w:rPr>
          <w:b/>
          <w:bCs/>
          <w:color w:val="00B050"/>
          <w:lang w:val="es-MX"/>
        </w:rPr>
        <w:lastRenderedPageBreak/>
        <w:t xml:space="preserve">CONOCIMIENTOS Y HABILIDADES </w:t>
      </w:r>
    </w:p>
    <w:p w14:paraId="0DB47623" w14:textId="77777777" w:rsidR="0018636D" w:rsidRDefault="006F46A4" w:rsidP="0018636D">
      <w:pPr>
        <w:jc w:val="both"/>
        <w:rPr>
          <w:lang w:val="es-EC"/>
        </w:rPr>
      </w:pPr>
      <w:r>
        <w:rPr>
          <w:lang w:val="es-EC"/>
        </w:rPr>
        <w:t>M</w:t>
      </w:r>
      <w:r w:rsidRPr="006F46A4">
        <w:rPr>
          <w:lang w:val="es-EC"/>
        </w:rPr>
        <w:t>anejo de herramientas de Microsoft nivel intermedio</w:t>
      </w:r>
    </w:p>
    <w:p w14:paraId="434AC901" w14:textId="0C50F41E" w:rsidR="002743F0" w:rsidRDefault="002743F0" w:rsidP="0018636D">
      <w:pPr>
        <w:jc w:val="both"/>
        <w:rPr>
          <w:lang w:val="es-EC"/>
        </w:rPr>
      </w:pPr>
      <w:r>
        <w:rPr>
          <w:lang w:val="es-EC"/>
        </w:rPr>
        <w:t xml:space="preserve">Manejo de herramientas tecnológicas como </w:t>
      </w:r>
      <w:proofErr w:type="spellStart"/>
      <w:r>
        <w:rPr>
          <w:lang w:val="es-EC"/>
        </w:rPr>
        <w:t>Canva</w:t>
      </w:r>
      <w:proofErr w:type="spellEnd"/>
      <w:r>
        <w:rPr>
          <w:lang w:val="es-EC"/>
        </w:rPr>
        <w:t xml:space="preserve">, </w:t>
      </w:r>
      <w:proofErr w:type="spellStart"/>
      <w:r>
        <w:rPr>
          <w:lang w:val="es-EC"/>
        </w:rPr>
        <w:t>G</w:t>
      </w:r>
      <w:r w:rsidRPr="002743F0">
        <w:rPr>
          <w:lang w:val="es-EC"/>
        </w:rPr>
        <w:t>enially</w:t>
      </w:r>
      <w:proofErr w:type="spellEnd"/>
      <w:r>
        <w:rPr>
          <w:lang w:val="es-EC"/>
        </w:rPr>
        <w:t xml:space="preserve">, </w:t>
      </w:r>
      <w:proofErr w:type="spellStart"/>
      <w:r w:rsidRPr="002743F0">
        <w:t>Powtoon</w:t>
      </w:r>
      <w:proofErr w:type="spellEnd"/>
    </w:p>
    <w:p w14:paraId="2D5CA521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S</w:t>
      </w:r>
      <w:r w:rsidR="006F46A4" w:rsidRPr="006F46A4">
        <w:rPr>
          <w:lang w:val="es-EC"/>
        </w:rPr>
        <w:t>istema de nube (Google Drive</w:t>
      </w:r>
      <w:r>
        <w:rPr>
          <w:lang w:val="es-EC"/>
        </w:rPr>
        <w:t>)</w:t>
      </w:r>
    </w:p>
    <w:p w14:paraId="1561B74F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E</w:t>
      </w:r>
      <w:r w:rsidR="006F46A4" w:rsidRPr="006F46A4">
        <w:rPr>
          <w:lang w:val="es-EC"/>
        </w:rPr>
        <w:t>laboración de reportes, manejo de varias formas de comunicación (correo electrónico, videollamadas, etc.)</w:t>
      </w:r>
    </w:p>
    <w:p w14:paraId="51989F9E" w14:textId="34515A27" w:rsidR="00141680" w:rsidRPr="00EF190D" w:rsidRDefault="0018636D" w:rsidP="0018636D">
      <w:pPr>
        <w:jc w:val="both"/>
        <w:rPr>
          <w:lang w:val="es-MX"/>
        </w:rPr>
      </w:pPr>
      <w:r>
        <w:rPr>
          <w:lang w:val="es-EC"/>
        </w:rPr>
        <w:t>M</w:t>
      </w:r>
      <w:r w:rsidR="006F46A4" w:rsidRPr="006F46A4">
        <w:rPr>
          <w:lang w:val="es-EC"/>
        </w:rPr>
        <w:t xml:space="preserve">anejo de documentación. </w:t>
      </w:r>
    </w:p>
    <w:p w14:paraId="67305121" w14:textId="2FFC6309" w:rsidR="00141680" w:rsidRPr="006F46A4" w:rsidRDefault="00141680" w:rsidP="0018636D">
      <w:pPr>
        <w:jc w:val="both"/>
        <w:rPr>
          <w:lang w:val="es-EC"/>
        </w:rPr>
      </w:pPr>
      <w:r w:rsidRPr="006F46A4">
        <w:rPr>
          <w:lang w:val="es-EC"/>
        </w:rPr>
        <w:t>Excelent</w:t>
      </w:r>
      <w:r w:rsidR="006F46A4" w:rsidRPr="006F46A4">
        <w:rPr>
          <w:lang w:val="es-EC"/>
        </w:rPr>
        <w:t>e</w:t>
      </w:r>
      <w:r w:rsidRPr="006F46A4">
        <w:rPr>
          <w:lang w:val="es-EC"/>
        </w:rPr>
        <w:t xml:space="preserve"> comunica</w:t>
      </w:r>
      <w:r w:rsidR="006F46A4" w:rsidRPr="006F46A4">
        <w:rPr>
          <w:lang w:val="es-EC"/>
        </w:rPr>
        <w:t>c</w:t>
      </w:r>
      <w:r w:rsidRPr="006F46A4">
        <w:rPr>
          <w:lang w:val="es-EC"/>
        </w:rPr>
        <w:t>i</w:t>
      </w:r>
      <w:r w:rsidR="006F46A4" w:rsidRPr="006F46A4">
        <w:rPr>
          <w:lang w:val="es-EC"/>
        </w:rPr>
        <w:t>ó</w:t>
      </w:r>
      <w:r w:rsidRPr="006F46A4">
        <w:rPr>
          <w:lang w:val="es-EC"/>
        </w:rPr>
        <w:t>n (verbal</w:t>
      </w:r>
      <w:r w:rsidR="006F46A4" w:rsidRPr="006F46A4">
        <w:rPr>
          <w:lang w:val="es-EC"/>
        </w:rPr>
        <w:t xml:space="preserve"> y escrita</w:t>
      </w:r>
      <w:r w:rsidRPr="006F46A4">
        <w:rPr>
          <w:lang w:val="es-EC"/>
        </w:rPr>
        <w:t>)</w:t>
      </w:r>
    </w:p>
    <w:p w14:paraId="43A54BEF" w14:textId="00701415" w:rsidR="00141680" w:rsidRPr="006F46A4" w:rsidRDefault="006F46A4" w:rsidP="0018636D">
      <w:pPr>
        <w:jc w:val="both"/>
        <w:rPr>
          <w:lang w:val="es-EC"/>
        </w:rPr>
      </w:pPr>
      <w:r w:rsidRPr="006F46A4">
        <w:rPr>
          <w:lang w:val="es-EC"/>
        </w:rPr>
        <w:t>Excelente habilidad organizativa, atención a detalles</w:t>
      </w:r>
    </w:p>
    <w:p w14:paraId="375EEDB6" w14:textId="66BF2BDD" w:rsidR="00141680" w:rsidRPr="00867F74" w:rsidRDefault="00867F74" w:rsidP="0018636D">
      <w:pPr>
        <w:jc w:val="both"/>
        <w:rPr>
          <w:lang w:val="es-EC"/>
        </w:rPr>
      </w:pPr>
      <w:r w:rsidRPr="00867F74">
        <w:rPr>
          <w:lang w:val="es-EC"/>
        </w:rPr>
        <w:t>Habilidad de analizar y prevenir problemas</w:t>
      </w:r>
    </w:p>
    <w:p w14:paraId="52CB86DE" w14:textId="7A486C42" w:rsidR="00141680" w:rsidRPr="00867F74" w:rsidRDefault="00867F74" w:rsidP="0018636D">
      <w:pPr>
        <w:jc w:val="both"/>
        <w:rPr>
          <w:lang w:val="es-EC"/>
        </w:rPr>
      </w:pPr>
      <w:r w:rsidRPr="00867F74">
        <w:rPr>
          <w:lang w:val="es-EC"/>
        </w:rPr>
        <w:t xml:space="preserve">Idiomas: </w:t>
      </w:r>
      <w:r w:rsidR="003B4A54" w:rsidRPr="00867F74">
        <w:rPr>
          <w:lang w:val="es-EC"/>
        </w:rPr>
        <w:t>español</w:t>
      </w:r>
      <w:r w:rsidRPr="00867F74">
        <w:rPr>
          <w:lang w:val="es-EC"/>
        </w:rPr>
        <w:t>, conocimiento básico d</w:t>
      </w:r>
      <w:r>
        <w:rPr>
          <w:lang w:val="es-EC"/>
        </w:rPr>
        <w:t xml:space="preserve">e inglés sería una </w:t>
      </w:r>
      <w:r w:rsidR="003B4A54">
        <w:rPr>
          <w:lang w:val="es-EC"/>
        </w:rPr>
        <w:t>ventaja,</w:t>
      </w:r>
      <w:r>
        <w:rPr>
          <w:lang w:val="es-EC"/>
        </w:rPr>
        <w:t xml:space="preserve"> pero no necesaria</w:t>
      </w:r>
    </w:p>
    <w:p w14:paraId="6501E669" w14:textId="21E80346" w:rsidR="00141680" w:rsidRDefault="00141680" w:rsidP="0018636D">
      <w:pPr>
        <w:jc w:val="both"/>
        <w:rPr>
          <w:lang w:val="es-EC"/>
        </w:rPr>
      </w:pPr>
    </w:p>
    <w:p w14:paraId="67E03E0D" w14:textId="57219E38" w:rsidR="00141680" w:rsidRPr="00972305" w:rsidRDefault="00C41167" w:rsidP="0018636D">
      <w:pPr>
        <w:jc w:val="both"/>
        <w:rPr>
          <w:b/>
          <w:bCs/>
          <w:color w:val="00B050"/>
          <w:lang w:val="es-EC"/>
        </w:rPr>
      </w:pPr>
      <w:r w:rsidRPr="00972305">
        <w:rPr>
          <w:b/>
          <w:bCs/>
          <w:color w:val="00B050"/>
          <w:lang w:val="es-EC"/>
        </w:rPr>
        <w:t>INFORMACIÓN ADICIONAL</w:t>
      </w:r>
    </w:p>
    <w:p w14:paraId="40191D3B" w14:textId="4B256B9B" w:rsidR="00141680" w:rsidRPr="00C41167" w:rsidRDefault="00C41167" w:rsidP="0018636D">
      <w:pPr>
        <w:jc w:val="both"/>
        <w:rPr>
          <w:lang w:val="es-EC"/>
        </w:rPr>
      </w:pPr>
      <w:r w:rsidRPr="00C41167">
        <w:rPr>
          <w:lang w:val="es-EC"/>
        </w:rPr>
        <w:t>Posición de tiempo completo</w:t>
      </w:r>
    </w:p>
    <w:p w14:paraId="51B5FD7A" w14:textId="7051AB1D" w:rsidR="00C41167" w:rsidRDefault="00C41167" w:rsidP="0018636D">
      <w:pPr>
        <w:jc w:val="both"/>
        <w:rPr>
          <w:lang w:val="es-EC"/>
        </w:rPr>
      </w:pPr>
      <w:r w:rsidRPr="00C41167">
        <w:rPr>
          <w:lang w:val="es-EC"/>
        </w:rPr>
        <w:t>Inicio inmediato</w:t>
      </w:r>
    </w:p>
    <w:p w14:paraId="639C5B7F" w14:textId="77777777" w:rsidR="003B4A54" w:rsidRDefault="003B4A54" w:rsidP="0018636D">
      <w:pPr>
        <w:jc w:val="both"/>
        <w:rPr>
          <w:b/>
          <w:bCs/>
          <w:color w:val="00B050"/>
          <w:lang w:val="es-EC"/>
        </w:rPr>
      </w:pPr>
    </w:p>
    <w:p w14:paraId="62AF7017" w14:textId="77777777" w:rsidR="00AE30CF" w:rsidRPr="00AE30CF" w:rsidRDefault="00AE30CF" w:rsidP="00AE30CF">
      <w:pPr>
        <w:jc w:val="both"/>
        <w:rPr>
          <w:b/>
          <w:bCs/>
          <w:lang w:val="es-EC"/>
        </w:rPr>
      </w:pPr>
      <w:r w:rsidRPr="00AE30CF">
        <w:rPr>
          <w:b/>
          <w:bCs/>
          <w:lang w:val="es-EC"/>
        </w:rPr>
        <w:t>CONTRATO</w:t>
      </w:r>
    </w:p>
    <w:p w14:paraId="7F6C10DF" w14:textId="77777777" w:rsidR="00AE30CF" w:rsidRPr="00AE30CF" w:rsidRDefault="00AE30CF" w:rsidP="00AE30CF">
      <w:pPr>
        <w:jc w:val="both"/>
        <w:rPr>
          <w:lang w:val="es-EC"/>
        </w:rPr>
      </w:pPr>
      <w:r w:rsidRPr="00AE30CF">
        <w:rPr>
          <w:lang w:val="es-EC"/>
        </w:rPr>
        <w:t>Duración: 4 meses</w:t>
      </w:r>
    </w:p>
    <w:p w14:paraId="6FD03824" w14:textId="77777777" w:rsidR="00AE30CF" w:rsidRPr="00AE30CF" w:rsidRDefault="00AE30CF" w:rsidP="00AE30CF">
      <w:pPr>
        <w:jc w:val="both"/>
        <w:rPr>
          <w:lang w:val="es-EC"/>
        </w:rPr>
      </w:pPr>
      <w:r w:rsidRPr="00AE30CF">
        <w:rPr>
          <w:lang w:val="es-EC"/>
        </w:rPr>
        <w:t>Modalidad: Giro de negocio</w:t>
      </w:r>
    </w:p>
    <w:p w14:paraId="2206A41B" w14:textId="77777777" w:rsidR="00AE30CF" w:rsidRPr="00AE30CF" w:rsidRDefault="00AE30CF" w:rsidP="00AE30CF">
      <w:pPr>
        <w:jc w:val="both"/>
        <w:rPr>
          <w:b/>
          <w:bCs/>
          <w:lang w:val="es-MX"/>
        </w:rPr>
      </w:pPr>
    </w:p>
    <w:p w14:paraId="73D2705B" w14:textId="77777777" w:rsidR="00AE30CF" w:rsidRPr="00AE30CF" w:rsidRDefault="00AE30CF" w:rsidP="00AE30CF">
      <w:pPr>
        <w:jc w:val="both"/>
        <w:rPr>
          <w:b/>
          <w:bCs/>
          <w:lang w:val="es-MX"/>
        </w:rPr>
      </w:pPr>
      <w:r w:rsidRPr="00AE30CF">
        <w:rPr>
          <w:b/>
          <w:bCs/>
          <w:lang w:val="es-MX"/>
        </w:rPr>
        <w:t>PARA APLICAR</w:t>
      </w:r>
    </w:p>
    <w:p w14:paraId="6B2D3703" w14:textId="77777777" w:rsidR="00AE30CF" w:rsidRPr="00AE30CF" w:rsidRDefault="00AE30CF" w:rsidP="008435F3">
      <w:pPr>
        <w:pStyle w:val="Sinespaciado"/>
        <w:rPr>
          <w:lang w:val="es-EC"/>
        </w:rPr>
      </w:pPr>
      <w:r w:rsidRPr="00AE30CF">
        <w:rPr>
          <w:lang w:val="es-EC"/>
        </w:rPr>
        <w:t xml:space="preserve">Candidatos interesados enviar una carta de interés y hoja de vida a los correos  </w:t>
      </w:r>
      <w:hyperlink r:id="rId7" w:history="1">
        <w:r w:rsidRPr="00AE30CF">
          <w:rPr>
            <w:rStyle w:val="Hipervnculo"/>
          </w:rPr>
          <w:t>x.jumbo@humana-ecuador.org</w:t>
        </w:r>
      </w:hyperlink>
      <w:r w:rsidRPr="00AE30CF">
        <w:t xml:space="preserve">, </w:t>
      </w:r>
      <w:hyperlink r:id="rId8" w:history="1">
        <w:r w:rsidRPr="00AE30CF">
          <w:rPr>
            <w:rStyle w:val="Hipervnculo"/>
          </w:rPr>
          <w:t>o.romero@humana-ecuador.org</w:t>
        </w:r>
      </w:hyperlink>
      <w:r w:rsidRPr="00AE30CF">
        <w:t xml:space="preserve">, </w:t>
      </w:r>
      <w:hyperlink r:id="rId9" w:history="1">
        <w:r w:rsidRPr="00AE30CF">
          <w:rPr>
            <w:rStyle w:val="Hipervnculo"/>
          </w:rPr>
          <w:t>m.herrera@humana-ecuador.org</w:t>
        </w:r>
      </w:hyperlink>
      <w:r w:rsidRPr="00AE30CF">
        <w:t xml:space="preserve"> </w:t>
      </w:r>
      <w:r w:rsidRPr="00AE30CF">
        <w:rPr>
          <w:lang w:val="es-EC"/>
        </w:rPr>
        <w:t>con al menos 2 referencias profesionales hasta el 08 de septiembre 2023. Por favor escribir su nombre y apellido; y puesto de trabajo al que aplica en el asunto. Se contactarán solamente a los o las candidatas seleccionadas para una entrevista</w:t>
      </w:r>
      <w:r w:rsidRPr="00AE30CF">
        <w:t>.</w:t>
      </w:r>
    </w:p>
    <w:p w14:paraId="49542177" w14:textId="77777777" w:rsidR="004E34F6" w:rsidRPr="00C41167" w:rsidRDefault="004E34F6" w:rsidP="008435F3">
      <w:pPr>
        <w:rPr>
          <w:lang w:val="es-EC"/>
        </w:rPr>
      </w:pPr>
    </w:p>
    <w:p w14:paraId="2B4C8505" w14:textId="18DFCB0A" w:rsidR="00EA66E9" w:rsidRPr="002135C5" w:rsidRDefault="00EA66E9" w:rsidP="0018636D">
      <w:pPr>
        <w:jc w:val="both"/>
        <w:rPr>
          <w:lang w:val="es-EC"/>
        </w:rPr>
      </w:pPr>
    </w:p>
    <w:sectPr w:rsidR="00EA66E9" w:rsidRPr="002135C5" w:rsidSect="00EF190D">
      <w:headerReference w:type="default" r:id="rId10"/>
      <w:footerReference w:type="default" r:id="rId11"/>
      <w:pgSz w:w="11900" w:h="16840"/>
      <w:pgMar w:top="1184" w:right="1701" w:bottom="1417" w:left="1701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FE77" w14:textId="77777777" w:rsidR="00985EC1" w:rsidRDefault="00985EC1" w:rsidP="003F6A60">
      <w:r>
        <w:separator/>
      </w:r>
    </w:p>
  </w:endnote>
  <w:endnote w:type="continuationSeparator" w:id="0">
    <w:p w14:paraId="10E75DD8" w14:textId="77777777" w:rsidR="00985EC1" w:rsidRDefault="00985EC1" w:rsidP="003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DEE" w14:textId="565A62A9" w:rsidR="00946A38" w:rsidRDefault="00545622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b/>
        <w:sz w:val="20"/>
        <w:szCs w:val="20"/>
        <w:lang w:val="es-ES"/>
      </w:rPr>
      <w:t>Guayaquil</w:t>
    </w:r>
    <w:r w:rsidR="00946A38" w:rsidRPr="003845AC">
      <w:rPr>
        <w:rFonts w:ascii="Calibri" w:hAnsi="Calibri"/>
        <w:sz w:val="20"/>
        <w:szCs w:val="20"/>
        <w:lang w:val="es-ES"/>
      </w:rPr>
      <w:t>:</w:t>
    </w:r>
    <w:r w:rsidR="00946A38">
      <w:rPr>
        <w:rFonts w:ascii="Calibri" w:hAnsi="Calibri"/>
        <w:sz w:val="20"/>
        <w:szCs w:val="20"/>
        <w:lang w:val="es-ES"/>
      </w:rPr>
      <w:t xml:space="preserve"> Avenida </w:t>
    </w:r>
    <w:r>
      <w:rPr>
        <w:rFonts w:ascii="Calibri" w:hAnsi="Calibri"/>
        <w:sz w:val="20"/>
        <w:szCs w:val="20"/>
        <w:lang w:val="es-ES"/>
      </w:rPr>
      <w:t xml:space="preserve">Pérez Flores </w:t>
    </w:r>
    <w:r w:rsidR="006016B0">
      <w:rPr>
        <w:rFonts w:ascii="Calibri" w:hAnsi="Calibri"/>
        <w:sz w:val="20"/>
        <w:szCs w:val="20"/>
        <w:lang w:val="es-ES"/>
      </w:rPr>
      <w:t xml:space="preserve">y </w:t>
    </w:r>
    <w:r>
      <w:rPr>
        <w:rFonts w:ascii="Calibri" w:hAnsi="Calibri"/>
        <w:sz w:val="20"/>
        <w:szCs w:val="20"/>
        <w:lang w:val="es-ES"/>
      </w:rPr>
      <w:t>Clotario Paz, edificio Atlantis, oficina 403</w:t>
    </w:r>
    <w:r w:rsidR="006016B0">
      <w:rPr>
        <w:rFonts w:ascii="Calibri" w:hAnsi="Calibri"/>
        <w:sz w:val="20"/>
        <w:szCs w:val="20"/>
        <w:lang w:val="es-ES"/>
      </w:rPr>
      <w:t>.</w:t>
    </w:r>
    <w:r w:rsidR="00946A38">
      <w:rPr>
        <w:rFonts w:ascii="Calibri" w:hAnsi="Calibri"/>
        <w:sz w:val="20"/>
        <w:szCs w:val="20"/>
        <w:lang w:val="es-ES"/>
      </w:rPr>
      <w:t xml:space="preserve"> </w:t>
    </w:r>
  </w:p>
  <w:p w14:paraId="63110160" w14:textId="42649167" w:rsidR="00503A92" w:rsidRDefault="00946A38" w:rsidP="00946A38">
    <w:pPr>
      <w:pStyle w:val="Piedepgina"/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</w:pPr>
    <w:r w:rsidRPr="003845AC">
      <w:rPr>
        <w:rFonts w:ascii="Calibri" w:hAnsi="Calibri"/>
        <w:sz w:val="20"/>
        <w:szCs w:val="20"/>
        <w:lang w:val="es-ES"/>
      </w:rPr>
      <w:t>Teléfonos</w:t>
    </w:r>
    <w:r>
      <w:rPr>
        <w:rFonts w:ascii="Calibri" w:hAnsi="Calibri"/>
        <w:sz w:val="20"/>
        <w:szCs w:val="20"/>
        <w:lang w:val="es-ES"/>
      </w:rPr>
      <w:t xml:space="preserve">: </w:t>
    </w:r>
    <w:r w:rsidRPr="00626DF0">
      <w:rPr>
        <w:rFonts w:ascii="Calibri" w:hAnsi="Calibri"/>
        <w:sz w:val="20"/>
        <w:szCs w:val="20"/>
        <w:lang w:val="es-ES"/>
      </w:rPr>
      <w:t>+593 04 2715243</w:t>
    </w:r>
    <w:r>
      <w:rPr>
        <w:rFonts w:ascii="Calibri" w:hAnsi="Calibri"/>
        <w:sz w:val="20"/>
        <w:szCs w:val="20"/>
        <w:lang w:val="es-ES"/>
      </w:rPr>
      <w:t xml:space="preserve"> </w:t>
    </w:r>
    <w:r w:rsidRPr="003845AC"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  <w:t>|</w:t>
    </w:r>
    <w:r w:rsidRPr="00626DF0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Celular+593 99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385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7333</w:t>
    </w:r>
    <w:r w:rsidR="002C2544">
      <w:rPr>
        <w:rFonts w:ascii="Calibri" w:hAnsi="Calibri"/>
        <w:sz w:val="20"/>
        <w:szCs w:val="20"/>
        <w:lang w:val="es-ES"/>
      </w:rPr>
      <w:t xml:space="preserve"> / +593 99 8803251</w:t>
    </w:r>
  </w:p>
  <w:p w14:paraId="53F1C718" w14:textId="6234398F" w:rsidR="003845AC" w:rsidRPr="00946A38" w:rsidRDefault="00946A38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>E-mail</w:t>
    </w:r>
    <w:r w:rsidRPr="00C53E76">
      <w:rPr>
        <w:rFonts w:ascii="Calibri" w:hAnsi="Calibri"/>
        <w:sz w:val="20"/>
        <w:szCs w:val="20"/>
        <w:lang w:val="es-ES"/>
      </w:rPr>
      <w:t xml:space="preserve"> </w:t>
    </w:r>
    <w:r w:rsidR="006016B0">
      <w:rPr>
        <w:rFonts w:ascii="Calibri" w:hAnsi="Calibri"/>
        <w:sz w:val="20"/>
        <w:szCs w:val="20"/>
        <w:lang w:val="es-ES"/>
      </w:rPr>
      <w:t>hpp.nacional</w:t>
    </w:r>
    <w:r w:rsidRPr="00626DF0">
      <w:rPr>
        <w:rFonts w:ascii="Calibri" w:hAnsi="Calibri"/>
        <w:sz w:val="20"/>
        <w:szCs w:val="20"/>
        <w:lang w:val="es-ES"/>
      </w:rPr>
      <w:t>@humana-ecuador.org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1901" w14:textId="77777777" w:rsidR="00985EC1" w:rsidRDefault="00985EC1" w:rsidP="003F6A60">
      <w:r>
        <w:separator/>
      </w:r>
    </w:p>
  </w:footnote>
  <w:footnote w:type="continuationSeparator" w:id="0">
    <w:p w14:paraId="6C6D1959" w14:textId="77777777" w:rsidR="00985EC1" w:rsidRDefault="00985EC1" w:rsidP="003F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2F7D" w14:textId="776D8B54" w:rsidR="00EF190D" w:rsidRPr="006016B0" w:rsidRDefault="00CA7D18" w:rsidP="00EF190D">
    <w:pPr>
      <w:pStyle w:val="Piedepgina"/>
      <w:ind w:left="708"/>
      <w:jc w:val="center"/>
      <w:rPr>
        <w:rFonts w:ascii="Calibri" w:hAnsi="Calibri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703CF" wp14:editId="3BDCAB61">
          <wp:simplePos x="0" y="0"/>
          <wp:positionH relativeFrom="column">
            <wp:posOffset>-22860</wp:posOffset>
          </wp:positionH>
          <wp:positionV relativeFrom="paragraph">
            <wp:posOffset>-278130</wp:posOffset>
          </wp:positionV>
          <wp:extent cx="5396230" cy="431165"/>
          <wp:effectExtent l="0" t="0" r="0" b="6985"/>
          <wp:wrapNone/>
          <wp:docPr id="85506229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06229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98FA7A" w14:textId="579CE52C" w:rsidR="003F6A60" w:rsidRPr="00EF190D" w:rsidRDefault="00EF190D" w:rsidP="00EF190D">
    <w:pPr>
      <w:pStyle w:val="Piedepgina"/>
      <w:tabs>
        <w:tab w:val="clear" w:pos="4252"/>
        <w:tab w:val="clear" w:pos="8504"/>
        <w:tab w:val="left" w:pos="1068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15B"/>
    <w:multiLevelType w:val="hybridMultilevel"/>
    <w:tmpl w:val="7B980992"/>
    <w:lvl w:ilvl="0" w:tplc="7E84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2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0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A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923A3"/>
    <w:multiLevelType w:val="hybridMultilevel"/>
    <w:tmpl w:val="DAC0A2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7534AF"/>
    <w:multiLevelType w:val="hybridMultilevel"/>
    <w:tmpl w:val="A078904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F2185"/>
    <w:multiLevelType w:val="hybridMultilevel"/>
    <w:tmpl w:val="466CE90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54036"/>
    <w:multiLevelType w:val="hybridMultilevel"/>
    <w:tmpl w:val="3748484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63B56"/>
    <w:multiLevelType w:val="hybridMultilevel"/>
    <w:tmpl w:val="246CA81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F4A34"/>
    <w:multiLevelType w:val="hybridMultilevel"/>
    <w:tmpl w:val="BE92877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05459"/>
    <w:multiLevelType w:val="hybridMultilevel"/>
    <w:tmpl w:val="5F10477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C49A0"/>
    <w:multiLevelType w:val="multilevel"/>
    <w:tmpl w:val="73C0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016052">
    <w:abstractNumId w:val="0"/>
  </w:num>
  <w:num w:numId="2" w16cid:durableId="1934774699">
    <w:abstractNumId w:val="1"/>
  </w:num>
  <w:num w:numId="3" w16cid:durableId="773325144">
    <w:abstractNumId w:val="8"/>
  </w:num>
  <w:num w:numId="4" w16cid:durableId="1242719502">
    <w:abstractNumId w:val="3"/>
  </w:num>
  <w:num w:numId="5" w16cid:durableId="1422989849">
    <w:abstractNumId w:val="6"/>
  </w:num>
  <w:num w:numId="6" w16cid:durableId="1752071989">
    <w:abstractNumId w:val="7"/>
  </w:num>
  <w:num w:numId="7" w16cid:durableId="337391859">
    <w:abstractNumId w:val="2"/>
  </w:num>
  <w:num w:numId="8" w16cid:durableId="1202208439">
    <w:abstractNumId w:val="4"/>
  </w:num>
  <w:num w:numId="9" w16cid:durableId="1598907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0"/>
    <w:rsid w:val="00026485"/>
    <w:rsid w:val="000312C6"/>
    <w:rsid w:val="0003500F"/>
    <w:rsid w:val="0005688E"/>
    <w:rsid w:val="0008746A"/>
    <w:rsid w:val="00087D5E"/>
    <w:rsid w:val="00093FDC"/>
    <w:rsid w:val="000C2BA3"/>
    <w:rsid w:val="000D03CE"/>
    <w:rsid w:val="00116C4A"/>
    <w:rsid w:val="00141680"/>
    <w:rsid w:val="001420B0"/>
    <w:rsid w:val="00144997"/>
    <w:rsid w:val="001657A4"/>
    <w:rsid w:val="0018636D"/>
    <w:rsid w:val="001868CD"/>
    <w:rsid w:val="001B6A91"/>
    <w:rsid w:val="001C26DA"/>
    <w:rsid w:val="00201F06"/>
    <w:rsid w:val="002135C5"/>
    <w:rsid w:val="002743F0"/>
    <w:rsid w:val="002B7CE7"/>
    <w:rsid w:val="002C2544"/>
    <w:rsid w:val="002C25A2"/>
    <w:rsid w:val="002D58F3"/>
    <w:rsid w:val="002D7AC6"/>
    <w:rsid w:val="002E23FB"/>
    <w:rsid w:val="0032524D"/>
    <w:rsid w:val="00366974"/>
    <w:rsid w:val="003845AC"/>
    <w:rsid w:val="0038679C"/>
    <w:rsid w:val="003A1D09"/>
    <w:rsid w:val="003B4A54"/>
    <w:rsid w:val="003D69D5"/>
    <w:rsid w:val="003F6A60"/>
    <w:rsid w:val="004378E4"/>
    <w:rsid w:val="00445CE3"/>
    <w:rsid w:val="00464303"/>
    <w:rsid w:val="00497CB5"/>
    <w:rsid w:val="004A2065"/>
    <w:rsid w:val="004C046D"/>
    <w:rsid w:val="004E1A23"/>
    <w:rsid w:val="004E34F6"/>
    <w:rsid w:val="00503235"/>
    <w:rsid w:val="00503A92"/>
    <w:rsid w:val="00505F57"/>
    <w:rsid w:val="005224B1"/>
    <w:rsid w:val="00545622"/>
    <w:rsid w:val="00563656"/>
    <w:rsid w:val="005B25E0"/>
    <w:rsid w:val="005C4387"/>
    <w:rsid w:val="006016B0"/>
    <w:rsid w:val="00612D0B"/>
    <w:rsid w:val="00626DF0"/>
    <w:rsid w:val="00643EB0"/>
    <w:rsid w:val="00644E50"/>
    <w:rsid w:val="00673ED2"/>
    <w:rsid w:val="00685114"/>
    <w:rsid w:val="006B3D68"/>
    <w:rsid w:val="006B588A"/>
    <w:rsid w:val="006F46A4"/>
    <w:rsid w:val="007018AD"/>
    <w:rsid w:val="007252ED"/>
    <w:rsid w:val="007516AB"/>
    <w:rsid w:val="00781591"/>
    <w:rsid w:val="007B4CE0"/>
    <w:rsid w:val="007C32CA"/>
    <w:rsid w:val="007E354D"/>
    <w:rsid w:val="008132F9"/>
    <w:rsid w:val="00827B5A"/>
    <w:rsid w:val="00833651"/>
    <w:rsid w:val="008435F3"/>
    <w:rsid w:val="008550FF"/>
    <w:rsid w:val="00855776"/>
    <w:rsid w:val="00862B68"/>
    <w:rsid w:val="00863C7F"/>
    <w:rsid w:val="00867F74"/>
    <w:rsid w:val="008A15C4"/>
    <w:rsid w:val="008B5C28"/>
    <w:rsid w:val="008E1926"/>
    <w:rsid w:val="00920837"/>
    <w:rsid w:val="00937F79"/>
    <w:rsid w:val="00946A38"/>
    <w:rsid w:val="0096655B"/>
    <w:rsid w:val="00972305"/>
    <w:rsid w:val="00985E19"/>
    <w:rsid w:val="00985EC1"/>
    <w:rsid w:val="00990315"/>
    <w:rsid w:val="009C5F00"/>
    <w:rsid w:val="009D2766"/>
    <w:rsid w:val="009D5FD3"/>
    <w:rsid w:val="00A70832"/>
    <w:rsid w:val="00AA3786"/>
    <w:rsid w:val="00AC31B9"/>
    <w:rsid w:val="00AE30CF"/>
    <w:rsid w:val="00AF3E6D"/>
    <w:rsid w:val="00B13054"/>
    <w:rsid w:val="00B16DBF"/>
    <w:rsid w:val="00B71BFE"/>
    <w:rsid w:val="00BC01EC"/>
    <w:rsid w:val="00BD029B"/>
    <w:rsid w:val="00C019F0"/>
    <w:rsid w:val="00C04C4C"/>
    <w:rsid w:val="00C11C5A"/>
    <w:rsid w:val="00C12BB1"/>
    <w:rsid w:val="00C40EEF"/>
    <w:rsid w:val="00C41167"/>
    <w:rsid w:val="00C53E76"/>
    <w:rsid w:val="00C60231"/>
    <w:rsid w:val="00C626D9"/>
    <w:rsid w:val="00CA7D18"/>
    <w:rsid w:val="00CE7904"/>
    <w:rsid w:val="00D00C96"/>
    <w:rsid w:val="00D053A0"/>
    <w:rsid w:val="00D2242F"/>
    <w:rsid w:val="00D247EA"/>
    <w:rsid w:val="00D24E07"/>
    <w:rsid w:val="00D53CA8"/>
    <w:rsid w:val="00D9531A"/>
    <w:rsid w:val="00D970E8"/>
    <w:rsid w:val="00DA534C"/>
    <w:rsid w:val="00DB269E"/>
    <w:rsid w:val="00DC6AFC"/>
    <w:rsid w:val="00E04823"/>
    <w:rsid w:val="00E43C0B"/>
    <w:rsid w:val="00E90F97"/>
    <w:rsid w:val="00E93143"/>
    <w:rsid w:val="00E940D1"/>
    <w:rsid w:val="00EA66E9"/>
    <w:rsid w:val="00EB49D1"/>
    <w:rsid w:val="00ED165A"/>
    <w:rsid w:val="00EE3248"/>
    <w:rsid w:val="00EF190D"/>
    <w:rsid w:val="00F33DE6"/>
    <w:rsid w:val="00F35141"/>
    <w:rsid w:val="00F51BD0"/>
    <w:rsid w:val="00F661D3"/>
    <w:rsid w:val="00FE425F"/>
    <w:rsid w:val="00FE4FF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9F957"/>
  <w15:docId w15:val="{0A49CFD2-D69F-4D05-8862-5BEA8A3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45C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F6A60"/>
  </w:style>
  <w:style w:type="character" w:customStyle="1" w:styleId="TextonotapieCar">
    <w:name w:val="Texto nota pie Car"/>
    <w:basedOn w:val="Fuentedeprrafopredeter"/>
    <w:link w:val="Textonotapie"/>
    <w:uiPriority w:val="99"/>
    <w:rsid w:val="003F6A60"/>
  </w:style>
  <w:style w:type="character" w:styleId="Refdenotaalpie">
    <w:name w:val="footnote reference"/>
    <w:basedOn w:val="Fuentedeprrafopredeter"/>
    <w:uiPriority w:val="99"/>
    <w:unhideWhenUsed/>
    <w:rsid w:val="003F6A6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A60"/>
  </w:style>
  <w:style w:type="paragraph" w:styleId="Piedepgina">
    <w:name w:val="footer"/>
    <w:basedOn w:val="Normal"/>
    <w:link w:val="Piedepgina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60"/>
  </w:style>
  <w:style w:type="character" w:styleId="Hipervnculo">
    <w:name w:val="Hyperlink"/>
    <w:basedOn w:val="Fuentedeprrafopredeter"/>
    <w:uiPriority w:val="99"/>
    <w:unhideWhenUsed/>
    <w:rsid w:val="001449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135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314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45C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nespaciado">
    <w:name w:val="No Spacing"/>
    <w:uiPriority w:val="1"/>
    <w:qFormat/>
    <w:rsid w:val="0046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romero@humana-ecuado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.jumbo@humana-ecuado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herrera@humana-ecuad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1022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Membretada para Milagro</vt:lpstr>
      <vt:lpstr>Hoja Membretada para Milagro</vt:lpstr>
    </vt:vector>
  </TitlesOfParts>
  <Company>HP</Company>
  <LinksUpToDate>false</LinksUpToDate>
  <CharactersWithSpaces>6636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para Milagro</dc:title>
  <dc:creator>schumyn posso</dc:creator>
  <cp:lastModifiedBy>Jessica Tusa</cp:lastModifiedBy>
  <cp:revision>14</cp:revision>
  <cp:lastPrinted>2020-11-11T15:04:00Z</cp:lastPrinted>
  <dcterms:created xsi:type="dcterms:W3CDTF">2023-05-17T19:12:00Z</dcterms:created>
  <dcterms:modified xsi:type="dcterms:W3CDTF">2023-09-06T15:22:00Z</dcterms:modified>
</cp:coreProperties>
</file>